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38" w:rsidRPr="00466258" w:rsidRDefault="00EE3F38" w:rsidP="00EE3F38">
      <w:pPr>
        <w:pStyle w:val="4"/>
        <w:rPr>
          <w:sz w:val="22"/>
        </w:rPr>
      </w:pPr>
      <w:r w:rsidRPr="00466258">
        <w:t xml:space="preserve">          АДМИНИСТРАЦИЯ</w:t>
      </w:r>
    </w:p>
    <w:p w:rsidR="00EE3F38" w:rsidRPr="00466258" w:rsidRDefault="00EE3F38" w:rsidP="00EE3F38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EE3F38" w:rsidRPr="00466258" w:rsidRDefault="00EE3F38" w:rsidP="00EE3F38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EE3F38" w:rsidRPr="00466258" w:rsidRDefault="00EE3F38" w:rsidP="00EE3F38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EE3F38" w:rsidRPr="00466258" w:rsidRDefault="00EE3F38" w:rsidP="00EE3F38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EE3F38" w:rsidRPr="00466258" w:rsidRDefault="00EE3F38" w:rsidP="00EE3F38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EE3F38" w:rsidRPr="00466258" w:rsidRDefault="00EE3F38" w:rsidP="00EE3F38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EE3F38" w:rsidRPr="00466258" w:rsidRDefault="00EE3F38" w:rsidP="00EE3F38">
      <w:pPr>
        <w:ind w:right="5386"/>
      </w:pPr>
      <w:r w:rsidRPr="00466258">
        <w:rPr>
          <w:b/>
          <w:sz w:val="28"/>
          <w:szCs w:val="28"/>
          <w:u w:val="single"/>
        </w:rPr>
        <w:t xml:space="preserve">  _24.06.2015_   №   68 – п ___ _          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6985" r="1397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E834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6985" r="1016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0D7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b1QIAAKkFAAAOAAAAZHJzL2Uyb0RvYy54bWysVNFu0zAUfUfiH6y8Z0mat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6985" r="1016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E893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" strokeweight=".35mm">
                <v:stroke joinstyle="miter" endcap="square"/>
              </v:line>
            </w:pict>
          </mc:Fallback>
        </mc:AlternateContent>
      </w:r>
    </w:p>
    <w:p w:rsidR="00EE3F38" w:rsidRPr="00466258" w:rsidRDefault="00EE3F38" w:rsidP="00EE3F38">
      <w:pPr>
        <w:tabs>
          <w:tab w:val="center" w:pos="4677"/>
        </w:tabs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12700" r="9525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A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</w:t>
      </w:r>
      <w:bookmarkStart w:id="0" w:name="_GoBack"/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</w:t>
      </w:r>
      <w:proofErr w:type="gramStart"/>
      <w:r w:rsidRPr="00466258">
        <w:rPr>
          <w:sz w:val="28"/>
          <w:szCs w:val="28"/>
        </w:rPr>
        <w:t>по  утверждению</w:t>
      </w:r>
      <w:proofErr w:type="gramEnd"/>
      <w:r w:rsidRPr="00466258">
        <w:rPr>
          <w:sz w:val="28"/>
          <w:szCs w:val="28"/>
        </w:rPr>
        <w:t xml:space="preserve"> проекта 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планировки территории 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по объекту: «Обустройство 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участка ОНГКМ. Внешнее 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>электроснабжение» в границах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>муниципального образования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>Чкаловский сельсовет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EE3F38" w:rsidRPr="00466258" w:rsidRDefault="00EE3F38" w:rsidP="00EE3F38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  <w:bookmarkEnd w:id="0"/>
    </w:p>
    <w:p w:rsidR="00EE3F38" w:rsidRPr="00466258" w:rsidRDefault="00EE3F38" w:rsidP="00EE3F38">
      <w:pPr>
        <w:rPr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На основании статьи 28 Федерального закона от 06.10.2003 № 131-ФЗ "Об общих принципах организации местного самоуправления в Российской Федерации", статей 24, 28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EE3F38" w:rsidRPr="00466258" w:rsidRDefault="00EE3F38" w:rsidP="00EE3F38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ab/>
        <w:t xml:space="preserve">1. Провести публичные слушания по утверждению </w:t>
      </w:r>
      <w:proofErr w:type="gramStart"/>
      <w:r w:rsidRPr="00466258">
        <w:rPr>
          <w:sz w:val="28"/>
          <w:szCs w:val="28"/>
        </w:rPr>
        <w:t>проекта  планировки</w:t>
      </w:r>
      <w:proofErr w:type="gramEnd"/>
      <w:r w:rsidRPr="00466258">
        <w:rPr>
          <w:sz w:val="28"/>
          <w:szCs w:val="28"/>
        </w:rPr>
        <w:t xml:space="preserve"> территории по объекту: «Обустройство участка ОНГКМ. Внешнее электроснабжение» в границах муниципального образования Чкаловский сельсовет Оренбургского района Оренбургской </w:t>
      </w:r>
      <w:proofErr w:type="gramStart"/>
      <w:r w:rsidRPr="00466258">
        <w:rPr>
          <w:sz w:val="28"/>
          <w:szCs w:val="28"/>
        </w:rPr>
        <w:t>области  (</w:t>
      </w:r>
      <w:proofErr w:type="gramEnd"/>
      <w:r w:rsidRPr="00466258">
        <w:rPr>
          <w:sz w:val="28"/>
          <w:szCs w:val="28"/>
        </w:rPr>
        <w:t xml:space="preserve">далее - публичные слушания) 04.08.2015 в 15:00 часов, в МБУК ЦК и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2. Комиссии по подготовке проекта по утверждению </w:t>
      </w:r>
      <w:proofErr w:type="gramStart"/>
      <w:r w:rsidRPr="00466258">
        <w:rPr>
          <w:sz w:val="28"/>
          <w:szCs w:val="28"/>
        </w:rPr>
        <w:t>проекта  планировки</w:t>
      </w:r>
      <w:proofErr w:type="gramEnd"/>
      <w:r w:rsidRPr="00466258">
        <w:rPr>
          <w:sz w:val="28"/>
          <w:szCs w:val="28"/>
        </w:rPr>
        <w:t xml:space="preserve"> территории по объекту: «Обустройство участка ОНГКМ. Внешнее электроснабжение» в границах муниципального образования Чкаловский сельсовет Оренбургского района Оренбургской области</w:t>
      </w: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 03.08.2015г. в Администрации МО Чкаловский сельсовет.</w:t>
      </w:r>
    </w:p>
    <w:p w:rsidR="00EE3F38" w:rsidRPr="00466258" w:rsidRDefault="00EE3F38" w:rsidP="00EE3F38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4. 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</w:t>
      </w:r>
      <w:hyperlink r:id="rId4" w:history="1">
        <w:r w:rsidRPr="00466258">
          <w:rPr>
            <w:rStyle w:val="a3"/>
          </w:rPr>
          <w:t>http://</w:t>
        </w:r>
        <w:r w:rsidRPr="00466258">
          <w:rPr>
            <w:rStyle w:val="a3"/>
            <w:lang w:val="en-US"/>
          </w:rPr>
          <w:t>www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  <w:lang w:val="en-US"/>
          </w:rPr>
          <w:t>orenreg</w:t>
        </w:r>
        <w:proofErr w:type="spellEnd"/>
        <w:r w:rsidRPr="00466258">
          <w:rPr>
            <w:rStyle w:val="a3"/>
          </w:rPr>
          <w:t>i</w:t>
        </w:r>
        <w:r w:rsidRPr="00466258">
          <w:rPr>
            <w:rStyle w:val="a3"/>
            <w:lang w:val="en-US"/>
          </w:rPr>
          <w:t>on</w:t>
        </w:r>
        <w:r w:rsidRPr="00466258">
          <w:rPr>
            <w:rStyle w:val="a3"/>
          </w:rPr>
          <w:t>.</w:t>
        </w:r>
        <w:proofErr w:type="spellStart"/>
        <w:r w:rsidRPr="00466258">
          <w:rPr>
            <w:rStyle w:val="a3"/>
          </w:rPr>
          <w:t>ru</w:t>
        </w:r>
        <w:proofErr w:type="spellEnd"/>
        <w:r w:rsidRPr="00466258">
          <w:rPr>
            <w:rStyle w:val="a3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EE3F38" w:rsidRPr="00466258" w:rsidRDefault="00EE3F38" w:rsidP="00EE3F38">
      <w:pPr>
        <w:ind w:firstLine="709"/>
        <w:jc w:val="both"/>
        <w:rPr>
          <w:color w:val="333333"/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администрации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EE3F38" w:rsidRPr="00466258" w:rsidRDefault="00EE3F38" w:rsidP="00EE3F38">
      <w:pPr>
        <w:ind w:firstLine="709"/>
        <w:jc w:val="both"/>
        <w:rPr>
          <w:color w:val="333333"/>
          <w:sz w:val="28"/>
          <w:szCs w:val="28"/>
        </w:rPr>
      </w:pPr>
    </w:p>
    <w:p w:rsidR="00EE3F38" w:rsidRPr="00466258" w:rsidRDefault="00EE3F38" w:rsidP="00EE3F38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администрации МО Оренбургский район, </w:t>
      </w:r>
      <w:proofErr w:type="spellStart"/>
      <w:r w:rsidRPr="00466258">
        <w:rPr>
          <w:sz w:val="28"/>
          <w:szCs w:val="28"/>
        </w:rPr>
        <w:t>орготделу</w:t>
      </w:r>
      <w:proofErr w:type="spellEnd"/>
      <w:r w:rsidRPr="00466258">
        <w:rPr>
          <w:sz w:val="28"/>
          <w:szCs w:val="28"/>
        </w:rPr>
        <w:t xml:space="preserve">, редакции газеты “Сельские вести”, прокуратуре района, в дело.                 </w:t>
      </w:r>
    </w:p>
    <w:p w:rsidR="00EE3F38" w:rsidRPr="00466258" w:rsidRDefault="00EE3F38" w:rsidP="00EE3F38">
      <w:pPr>
        <w:spacing w:line="360" w:lineRule="auto"/>
        <w:ind w:firstLine="6000"/>
        <w:outlineLvl w:val="5"/>
        <w:rPr>
          <w:sz w:val="24"/>
          <w:szCs w:val="24"/>
        </w:rPr>
      </w:pPr>
    </w:p>
    <w:p w:rsidR="00EE3F38" w:rsidRPr="00466258" w:rsidRDefault="00EE3F38" w:rsidP="00EE3F38">
      <w:pPr>
        <w:ind w:firstLine="709"/>
        <w:jc w:val="both"/>
        <w:rPr>
          <w:color w:val="333333"/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color w:val="333333"/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color w:val="333333"/>
          <w:sz w:val="28"/>
          <w:szCs w:val="28"/>
        </w:rPr>
      </w:pPr>
    </w:p>
    <w:p w:rsidR="00EE3F38" w:rsidRPr="00466258" w:rsidRDefault="00EE3F38" w:rsidP="00EE3F38">
      <w:pPr>
        <w:ind w:firstLine="709"/>
        <w:jc w:val="both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EE3F38" w:rsidRPr="00466258" w:rsidRDefault="00EE3F38" w:rsidP="00EE3F38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C00F4B" w:rsidRDefault="00EE3F38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1"/>
    <w:rsid w:val="00156B91"/>
    <w:rsid w:val="008248C8"/>
    <w:rsid w:val="00E603B8"/>
    <w:rsid w:val="00E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97EB-CBB5-49E1-A2CB-C5263FD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E3F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3F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EE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2019-01-18T07:45:00Z</dcterms:created>
  <dcterms:modified xsi:type="dcterms:W3CDTF">2019-01-18T07:45:00Z</dcterms:modified>
</cp:coreProperties>
</file>